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C6726" w14:textId="167731A5" w:rsidR="00321678" w:rsidRDefault="00C95052" w:rsidP="00321678">
      <w:pPr>
        <w:jc w:val="both"/>
        <w:rPr>
          <w:rFonts w:ascii="Cambria" w:hAnsi="Cambria"/>
          <w:lang w:val="en-PH"/>
        </w:rPr>
      </w:pPr>
      <w:r>
        <w:rPr>
          <w:rFonts w:ascii="Cambria" w:hAnsi="Cambria"/>
          <w:lang w:val="en-PH"/>
        </w:rPr>
        <w:t xml:space="preserve"> </w:t>
      </w:r>
    </w:p>
    <w:p w14:paraId="6E5F94A3" w14:textId="15829288" w:rsidR="00800267" w:rsidRPr="009C7754" w:rsidRDefault="009C7754" w:rsidP="009C7754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9C7754">
        <w:rPr>
          <w:rFonts w:ascii="Cambria" w:hAnsi="Cambria"/>
          <w:b/>
          <w:sz w:val="36"/>
          <w:szCs w:val="36"/>
        </w:rPr>
        <w:t>ADVISORY</w:t>
      </w:r>
    </w:p>
    <w:p w14:paraId="4D3C2121" w14:textId="77777777" w:rsidR="009C7754" w:rsidRPr="00800267" w:rsidRDefault="009C7754" w:rsidP="0080026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1B6A079" w14:textId="249A30FA" w:rsidR="00A3475A" w:rsidRDefault="00800267" w:rsidP="00B35C8C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800267">
        <w:rPr>
          <w:rFonts w:ascii="Cambria" w:hAnsi="Cambria"/>
          <w:sz w:val="24"/>
          <w:szCs w:val="24"/>
        </w:rPr>
        <w:t>TO</w:t>
      </w:r>
      <w:r w:rsidRPr="00800267">
        <w:rPr>
          <w:rFonts w:ascii="Cambria" w:hAnsi="Cambria"/>
          <w:sz w:val="24"/>
          <w:szCs w:val="24"/>
        </w:rPr>
        <w:tab/>
      </w:r>
      <w:r w:rsidRPr="00800267">
        <w:rPr>
          <w:rFonts w:ascii="Cambria" w:hAnsi="Cambria"/>
          <w:sz w:val="24"/>
          <w:szCs w:val="24"/>
        </w:rPr>
        <w:tab/>
        <w:t>:</w:t>
      </w:r>
      <w:r w:rsidRPr="00800267">
        <w:rPr>
          <w:rFonts w:ascii="Cambria" w:hAnsi="Cambria"/>
          <w:b/>
          <w:sz w:val="24"/>
          <w:szCs w:val="24"/>
        </w:rPr>
        <w:tab/>
        <w:t xml:space="preserve">ALL </w:t>
      </w:r>
      <w:r w:rsidR="001A1336">
        <w:rPr>
          <w:rFonts w:ascii="Cambria" w:hAnsi="Cambria"/>
          <w:b/>
          <w:sz w:val="24"/>
          <w:szCs w:val="24"/>
        </w:rPr>
        <w:t>SHIPPERS</w:t>
      </w:r>
      <w:r w:rsidR="00B35C8C">
        <w:rPr>
          <w:rFonts w:ascii="Cambria" w:hAnsi="Cambria"/>
          <w:b/>
          <w:sz w:val="24"/>
          <w:szCs w:val="24"/>
        </w:rPr>
        <w:t xml:space="preserve"> OF </w:t>
      </w:r>
      <w:r w:rsidR="009C7754">
        <w:rPr>
          <w:rFonts w:ascii="Cambria" w:hAnsi="Cambria"/>
          <w:b/>
          <w:sz w:val="24"/>
          <w:szCs w:val="24"/>
        </w:rPr>
        <w:t>DOGS &amp; CATS</w:t>
      </w:r>
    </w:p>
    <w:p w14:paraId="1A8EC40B" w14:textId="72038933" w:rsidR="0009122B" w:rsidRDefault="0009122B" w:rsidP="001A1336">
      <w:pPr>
        <w:spacing w:after="0" w:line="240" w:lineRule="auto"/>
        <w:ind w:left="1440" w:firstLine="720"/>
        <w:jc w:val="both"/>
        <w:rPr>
          <w:rFonts w:ascii="Cambria" w:hAnsi="Cambria"/>
          <w:b/>
          <w:sz w:val="24"/>
          <w:szCs w:val="24"/>
        </w:rPr>
      </w:pPr>
    </w:p>
    <w:p w14:paraId="6B11814D" w14:textId="6675D9E1" w:rsidR="0009122B" w:rsidRDefault="00800267" w:rsidP="009C7754">
      <w:pPr>
        <w:pStyle w:val="NoSpacing"/>
        <w:ind w:left="1440" w:hanging="1440"/>
        <w:jc w:val="both"/>
        <w:rPr>
          <w:rFonts w:ascii="Cambria" w:hAnsi="Cambria"/>
          <w:b/>
          <w:bCs/>
          <w:sz w:val="24"/>
          <w:szCs w:val="24"/>
        </w:rPr>
      </w:pPr>
      <w:bookmarkStart w:id="0" w:name="_Hlk35939854"/>
      <w:r w:rsidRPr="00EC4F60">
        <w:rPr>
          <w:rFonts w:ascii="Cambria" w:hAnsi="Cambria"/>
          <w:b/>
          <w:bCs/>
          <w:sz w:val="24"/>
          <w:szCs w:val="24"/>
        </w:rPr>
        <w:t>SUBJECT</w:t>
      </w:r>
      <w:r w:rsidRPr="00EC4F60">
        <w:rPr>
          <w:rFonts w:ascii="Cambria" w:hAnsi="Cambria"/>
          <w:b/>
          <w:bCs/>
          <w:sz w:val="24"/>
          <w:szCs w:val="24"/>
        </w:rPr>
        <w:tab/>
        <w:t>:</w:t>
      </w:r>
      <w:bookmarkEnd w:id="0"/>
      <w:r w:rsidR="004E01B2">
        <w:rPr>
          <w:rFonts w:ascii="Cambria" w:hAnsi="Cambria"/>
          <w:b/>
          <w:bCs/>
          <w:sz w:val="24"/>
          <w:szCs w:val="24"/>
        </w:rPr>
        <w:tab/>
      </w:r>
      <w:r w:rsidR="009C7754">
        <w:rPr>
          <w:rFonts w:ascii="Cambria" w:hAnsi="Cambria"/>
          <w:b/>
          <w:bCs/>
          <w:sz w:val="24"/>
          <w:szCs w:val="24"/>
        </w:rPr>
        <w:t>VETERINARY HEALTH CERTIFICATE &amp; RABIES VACCINATION REQTS</w:t>
      </w:r>
    </w:p>
    <w:p w14:paraId="5A2A780A" w14:textId="3F126C81" w:rsidR="00800267" w:rsidRPr="00800267" w:rsidRDefault="00800267" w:rsidP="00EC4F60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800267">
        <w:rPr>
          <w:rFonts w:ascii="Cambria" w:hAnsi="Cambria"/>
          <w:b/>
          <w:sz w:val="24"/>
          <w:szCs w:val="24"/>
        </w:rPr>
        <w:t>_________________________________________</w:t>
      </w:r>
      <w:r>
        <w:rPr>
          <w:rFonts w:ascii="Cambria" w:hAnsi="Cambria"/>
          <w:b/>
          <w:sz w:val="24"/>
          <w:szCs w:val="24"/>
        </w:rPr>
        <w:t>________________</w:t>
      </w:r>
      <w:r w:rsidRPr="00800267">
        <w:rPr>
          <w:rFonts w:ascii="Cambria" w:hAnsi="Cambria"/>
          <w:b/>
          <w:sz w:val="24"/>
          <w:szCs w:val="24"/>
        </w:rPr>
        <w:t>___________________________________________________</w:t>
      </w:r>
    </w:p>
    <w:p w14:paraId="1CD775A1" w14:textId="1F782D59" w:rsidR="009C7754" w:rsidRDefault="009C7754" w:rsidP="009C7754">
      <w:pPr>
        <w:jc w:val="both"/>
        <w:rPr>
          <w:rFonts w:ascii="Cambria" w:hAnsi="Cambria"/>
          <w:bCs/>
          <w:sz w:val="24"/>
          <w:szCs w:val="24"/>
        </w:rPr>
      </w:pPr>
      <w:r w:rsidRPr="009C7754">
        <w:rPr>
          <w:rFonts w:ascii="Cambria" w:hAnsi="Cambria"/>
          <w:bCs/>
          <w:sz w:val="24"/>
          <w:szCs w:val="24"/>
        </w:rPr>
        <w:t>To avoid rejection</w:t>
      </w:r>
      <w:r>
        <w:rPr>
          <w:rFonts w:ascii="Cambria" w:hAnsi="Cambria"/>
          <w:bCs/>
          <w:sz w:val="24"/>
          <w:szCs w:val="24"/>
        </w:rPr>
        <w:t xml:space="preserve"> and unnecessary delays</w:t>
      </w:r>
      <w:r w:rsidRPr="009C7754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in your</w:t>
      </w:r>
      <w:r w:rsidRPr="009C7754">
        <w:rPr>
          <w:rFonts w:ascii="Cambria" w:hAnsi="Cambria"/>
          <w:bCs/>
          <w:sz w:val="24"/>
          <w:szCs w:val="24"/>
        </w:rPr>
        <w:t xml:space="preserve"> application for ONE TIME local Shipping Permit, pls refer to BAI Memorandum dated June 02, 2020 for instruction and details of </w:t>
      </w:r>
      <w:r>
        <w:rPr>
          <w:rFonts w:ascii="Cambria" w:hAnsi="Cambria"/>
          <w:bCs/>
          <w:sz w:val="24"/>
          <w:szCs w:val="24"/>
        </w:rPr>
        <w:t xml:space="preserve">required </w:t>
      </w:r>
      <w:r w:rsidRPr="009C7754">
        <w:rPr>
          <w:rFonts w:ascii="Cambria" w:hAnsi="Cambria"/>
          <w:bCs/>
          <w:sz w:val="24"/>
          <w:szCs w:val="24"/>
        </w:rPr>
        <w:t>Veterinary Health Certificate and Rabies Vaccination Records.</w:t>
      </w:r>
      <w:r>
        <w:rPr>
          <w:rFonts w:ascii="Cambria" w:hAnsi="Cambria"/>
          <w:bCs/>
          <w:sz w:val="24"/>
          <w:szCs w:val="24"/>
        </w:rPr>
        <w:t xml:space="preserve"> </w:t>
      </w:r>
    </w:p>
    <w:p w14:paraId="41D5A3F0" w14:textId="2451B68B" w:rsidR="009C7754" w:rsidRDefault="009C7754" w:rsidP="00DE617C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Pls click the INFORMATION TAB to view the document.</w:t>
      </w:r>
      <w:bookmarkStart w:id="1" w:name="_GoBack"/>
      <w:bookmarkEnd w:id="1"/>
    </w:p>
    <w:p w14:paraId="6DD4C5BD" w14:textId="6B03EF2A" w:rsidR="009C7754" w:rsidRDefault="009C7754" w:rsidP="00DE617C">
      <w:pPr>
        <w:rPr>
          <w:rFonts w:ascii="Cambria" w:hAnsi="Cambria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0FB02D1" wp14:editId="604A6E96">
            <wp:extent cx="6188710" cy="23793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2DB3F" w14:textId="77777777" w:rsidR="009C7754" w:rsidRPr="009C7754" w:rsidRDefault="009C7754" w:rsidP="00DE617C">
      <w:pPr>
        <w:rPr>
          <w:rFonts w:ascii="Cambria" w:hAnsi="Cambria"/>
          <w:bCs/>
          <w:sz w:val="24"/>
          <w:szCs w:val="24"/>
        </w:rPr>
      </w:pPr>
    </w:p>
    <w:p w14:paraId="3DCFDC30" w14:textId="77777777" w:rsidR="00372552" w:rsidRDefault="00372552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0BB85AF2" w14:textId="77777777" w:rsidR="00372552" w:rsidRDefault="00372552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1D01D54C" w14:textId="6A607888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11FCF4E4" w14:textId="304B8F7E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5DCCA53F" w14:textId="0EEC3EE0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1834DAD0" w14:textId="3EBB2352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2C46DEC0" w14:textId="35DC3D0C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5D1ED245" w14:textId="027583E7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7151D86E" w14:textId="6BE8F7E9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637B9177" w14:textId="16886AC2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0A7456DE" w14:textId="2C353394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10087FB2" w14:textId="31179BB8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71BDA354" w14:textId="132FC448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0E01C98D" w14:textId="21F256A2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lastRenderedPageBreak/>
        <w:t xml:space="preserve">ANNEX 1. </w:t>
      </w:r>
      <w:r w:rsidR="004B1470">
        <w:rPr>
          <w:rFonts w:ascii="Cambria" w:hAnsi="Cambria" w:cs="Tahoma"/>
          <w:b/>
          <w:sz w:val="24"/>
          <w:szCs w:val="24"/>
        </w:rPr>
        <w:t>NEWCASTLE DISEASE VACCINATION PROGRAM FOR GAME FOWLS</w:t>
      </w:r>
    </w:p>
    <w:p w14:paraId="68221A8D" w14:textId="1E70994B" w:rsidR="004B1470" w:rsidRDefault="004B1470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7CD4020E" w14:textId="6922AFA0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A. </w:t>
      </w:r>
      <w:r w:rsidR="004B1470">
        <w:rPr>
          <w:rFonts w:ascii="Cambria" w:hAnsi="Cambria" w:cs="Tahoma"/>
          <w:b/>
          <w:sz w:val="24"/>
          <w:szCs w:val="24"/>
        </w:rPr>
        <w:t>General Recommended ND</w:t>
      </w:r>
      <w:r w:rsidR="004B1470" w:rsidRPr="004B1470">
        <w:rPr>
          <w:rFonts w:ascii="Cambria" w:hAnsi="Cambria" w:cs="Tahoma"/>
          <w:b/>
          <w:sz w:val="24"/>
          <w:szCs w:val="24"/>
        </w:rPr>
        <w:t xml:space="preserve"> Vaccination Program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763"/>
        <w:gridCol w:w="2434"/>
      </w:tblGrid>
      <w:tr w:rsidR="002048B4" w:rsidRPr="004B1470" w14:paraId="108701AA" w14:textId="77777777" w:rsidTr="004B1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FF248E" w14:textId="6EE8C2D2" w:rsidR="002048B4" w:rsidRPr="004B1470" w:rsidRDefault="002048B4" w:rsidP="004B1470">
            <w:pPr>
              <w:spacing w:after="0"/>
              <w:jc w:val="center"/>
              <w:rPr>
                <w:rFonts w:ascii="Cambria" w:hAnsi="Cambria" w:cs="Tahoma"/>
                <w:bCs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 w:val="0"/>
                <w:sz w:val="24"/>
                <w:szCs w:val="24"/>
              </w:rPr>
              <w:t>AGE</w:t>
            </w:r>
          </w:p>
        </w:tc>
        <w:tc>
          <w:tcPr>
            <w:tcW w:w="1984" w:type="dxa"/>
          </w:tcPr>
          <w:p w14:paraId="342A15E2" w14:textId="1B715BC8" w:rsidR="002048B4" w:rsidRPr="004B1470" w:rsidRDefault="002048B4" w:rsidP="004B147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 w:val="0"/>
                <w:sz w:val="24"/>
                <w:szCs w:val="24"/>
              </w:rPr>
              <w:t>VACCINE TYPE</w:t>
            </w:r>
          </w:p>
        </w:tc>
        <w:tc>
          <w:tcPr>
            <w:tcW w:w="3763" w:type="dxa"/>
          </w:tcPr>
          <w:p w14:paraId="4D963EB8" w14:textId="42FCBDDD" w:rsidR="002048B4" w:rsidRPr="004B1470" w:rsidRDefault="002048B4" w:rsidP="004B147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 w:val="0"/>
                <w:sz w:val="24"/>
                <w:szCs w:val="24"/>
              </w:rPr>
              <w:t>STRAIN</w:t>
            </w:r>
          </w:p>
        </w:tc>
        <w:tc>
          <w:tcPr>
            <w:tcW w:w="2434" w:type="dxa"/>
          </w:tcPr>
          <w:p w14:paraId="17F0EB7E" w14:textId="3B99912D" w:rsidR="002048B4" w:rsidRPr="004B1470" w:rsidRDefault="002048B4" w:rsidP="004B147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 w:val="0"/>
                <w:sz w:val="24"/>
                <w:szCs w:val="24"/>
              </w:rPr>
              <w:t>ROUTE</w:t>
            </w:r>
          </w:p>
        </w:tc>
      </w:tr>
      <w:tr w:rsidR="002048B4" w:rsidRPr="004B1470" w14:paraId="28ABDC82" w14:textId="77777777" w:rsidTr="004B1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5795C6" w14:textId="2D51CB52" w:rsidR="002048B4" w:rsidRPr="004B1470" w:rsidRDefault="002048B4" w:rsidP="00571D2E">
            <w:pPr>
              <w:spacing w:after="0"/>
              <w:jc w:val="both"/>
              <w:rPr>
                <w:rFonts w:ascii="Cambria" w:hAnsi="Cambria" w:cs="Tahoma"/>
                <w:b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 w:val="0"/>
                <w:sz w:val="24"/>
                <w:szCs w:val="24"/>
              </w:rPr>
              <w:t>Day 3-7</w:t>
            </w:r>
          </w:p>
        </w:tc>
        <w:tc>
          <w:tcPr>
            <w:tcW w:w="1984" w:type="dxa"/>
          </w:tcPr>
          <w:p w14:paraId="09199D8E" w14:textId="7BB54560" w:rsidR="002048B4" w:rsidRPr="004B1470" w:rsidRDefault="002048B4" w:rsidP="00571D2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ND Live</w:t>
            </w:r>
          </w:p>
        </w:tc>
        <w:tc>
          <w:tcPr>
            <w:tcW w:w="3763" w:type="dxa"/>
          </w:tcPr>
          <w:p w14:paraId="36BE1525" w14:textId="6C3CEC15" w:rsidR="002048B4" w:rsidRPr="004B1470" w:rsidRDefault="002048B4" w:rsidP="00571D2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B1B1 or any apathogenic enteric/respiratory strain</w:t>
            </w:r>
          </w:p>
        </w:tc>
        <w:tc>
          <w:tcPr>
            <w:tcW w:w="2434" w:type="dxa"/>
          </w:tcPr>
          <w:p w14:paraId="06766816" w14:textId="77777777" w:rsidR="002048B4" w:rsidRPr="004B1470" w:rsidRDefault="002048B4" w:rsidP="00571D2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Intra-ocular</w:t>
            </w:r>
          </w:p>
          <w:p w14:paraId="353E0E00" w14:textId="7270C2A9" w:rsidR="002048B4" w:rsidRPr="004B1470" w:rsidRDefault="002048B4" w:rsidP="00571D2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Intra-nasal</w:t>
            </w:r>
          </w:p>
        </w:tc>
      </w:tr>
      <w:tr w:rsidR="002048B4" w:rsidRPr="004B1470" w14:paraId="6CBD752F" w14:textId="77777777" w:rsidTr="004B1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373E24" w14:textId="166AA166" w:rsidR="002048B4" w:rsidRPr="004B1470" w:rsidRDefault="002048B4" w:rsidP="002048B4">
            <w:pPr>
              <w:spacing w:after="0"/>
              <w:jc w:val="both"/>
              <w:rPr>
                <w:rFonts w:ascii="Cambria" w:hAnsi="Cambria" w:cs="Tahoma"/>
                <w:b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 w:val="0"/>
                <w:sz w:val="24"/>
                <w:szCs w:val="24"/>
              </w:rPr>
              <w:t>Day 14-17</w:t>
            </w:r>
          </w:p>
        </w:tc>
        <w:tc>
          <w:tcPr>
            <w:tcW w:w="1984" w:type="dxa"/>
          </w:tcPr>
          <w:p w14:paraId="3657DFE4" w14:textId="0F38D08F" w:rsidR="002048B4" w:rsidRPr="004B1470" w:rsidRDefault="002048B4" w:rsidP="002048B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ND Live</w:t>
            </w:r>
          </w:p>
        </w:tc>
        <w:tc>
          <w:tcPr>
            <w:tcW w:w="3763" w:type="dxa"/>
          </w:tcPr>
          <w:p w14:paraId="64350E7C" w14:textId="314865AB" w:rsidR="002048B4" w:rsidRPr="004B1470" w:rsidRDefault="002048B4" w:rsidP="002048B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 xml:space="preserve">La </w:t>
            </w:r>
            <w:proofErr w:type="spellStart"/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Sota</w:t>
            </w:r>
            <w:proofErr w:type="spellEnd"/>
          </w:p>
        </w:tc>
        <w:tc>
          <w:tcPr>
            <w:tcW w:w="2434" w:type="dxa"/>
          </w:tcPr>
          <w:p w14:paraId="2C1A970C" w14:textId="77777777" w:rsidR="002048B4" w:rsidRPr="004B1470" w:rsidRDefault="002048B4" w:rsidP="002048B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Intra-ocular</w:t>
            </w:r>
          </w:p>
          <w:p w14:paraId="62799106" w14:textId="1321664D" w:rsidR="002048B4" w:rsidRPr="004B1470" w:rsidRDefault="002048B4" w:rsidP="002048B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Intra-nasal</w:t>
            </w:r>
          </w:p>
        </w:tc>
      </w:tr>
      <w:tr w:rsidR="002048B4" w:rsidRPr="004B1470" w14:paraId="5A0C1B74" w14:textId="77777777" w:rsidTr="004B1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457C64" w14:textId="6C779ED9" w:rsidR="002048B4" w:rsidRPr="004B1470" w:rsidRDefault="002048B4" w:rsidP="002048B4">
            <w:pPr>
              <w:spacing w:after="0"/>
              <w:jc w:val="both"/>
              <w:rPr>
                <w:rFonts w:ascii="Cambria" w:hAnsi="Cambria" w:cs="Tahoma"/>
                <w:b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 w:val="0"/>
                <w:sz w:val="24"/>
                <w:szCs w:val="24"/>
              </w:rPr>
              <w:t>Day 28</w:t>
            </w:r>
          </w:p>
        </w:tc>
        <w:tc>
          <w:tcPr>
            <w:tcW w:w="1984" w:type="dxa"/>
          </w:tcPr>
          <w:p w14:paraId="73C1ECF4" w14:textId="4E44E31A" w:rsidR="002048B4" w:rsidRPr="004B1470" w:rsidRDefault="002048B4" w:rsidP="002048B4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ND Killed</w:t>
            </w:r>
          </w:p>
        </w:tc>
        <w:tc>
          <w:tcPr>
            <w:tcW w:w="3763" w:type="dxa"/>
          </w:tcPr>
          <w:p w14:paraId="71AC4AAB" w14:textId="0FDCCF6C" w:rsidR="002048B4" w:rsidRPr="004B1470" w:rsidRDefault="002048B4" w:rsidP="002048B4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 xml:space="preserve">La </w:t>
            </w:r>
            <w:proofErr w:type="spellStart"/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Sota</w:t>
            </w:r>
            <w:proofErr w:type="spellEnd"/>
          </w:p>
        </w:tc>
        <w:tc>
          <w:tcPr>
            <w:tcW w:w="2434" w:type="dxa"/>
          </w:tcPr>
          <w:p w14:paraId="79B9700A" w14:textId="24B46FD4" w:rsidR="002048B4" w:rsidRPr="004B1470" w:rsidRDefault="002048B4" w:rsidP="002048B4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Intra-muscular</w:t>
            </w:r>
          </w:p>
        </w:tc>
      </w:tr>
    </w:tbl>
    <w:p w14:paraId="7F18E440" w14:textId="77777777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71931483" w14:textId="7A902140" w:rsidR="002048B4" w:rsidRDefault="002048B4" w:rsidP="00571D2E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B. Recommendation for Game fowls from High-risk areas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763"/>
        <w:gridCol w:w="2434"/>
      </w:tblGrid>
      <w:tr w:rsidR="002048B4" w:rsidRPr="004B1470" w14:paraId="16890E2B" w14:textId="77777777" w:rsidTr="004B1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1DB881" w14:textId="77777777" w:rsidR="002048B4" w:rsidRPr="004B1470" w:rsidRDefault="002048B4" w:rsidP="004B1470">
            <w:pPr>
              <w:spacing w:after="0"/>
              <w:jc w:val="center"/>
              <w:rPr>
                <w:rFonts w:ascii="Cambria" w:hAnsi="Cambria" w:cs="Tahoma"/>
                <w:bCs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 w:val="0"/>
                <w:sz w:val="24"/>
                <w:szCs w:val="24"/>
              </w:rPr>
              <w:t>AGE</w:t>
            </w:r>
          </w:p>
        </w:tc>
        <w:tc>
          <w:tcPr>
            <w:tcW w:w="1984" w:type="dxa"/>
          </w:tcPr>
          <w:p w14:paraId="423C12EA" w14:textId="77777777" w:rsidR="002048B4" w:rsidRPr="004B1470" w:rsidRDefault="002048B4" w:rsidP="004B147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 w:val="0"/>
                <w:sz w:val="24"/>
                <w:szCs w:val="24"/>
              </w:rPr>
              <w:t>VACCINE TYPE</w:t>
            </w:r>
          </w:p>
        </w:tc>
        <w:tc>
          <w:tcPr>
            <w:tcW w:w="3763" w:type="dxa"/>
          </w:tcPr>
          <w:p w14:paraId="15AE83FC" w14:textId="77777777" w:rsidR="002048B4" w:rsidRPr="004B1470" w:rsidRDefault="002048B4" w:rsidP="004B147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 w:val="0"/>
                <w:sz w:val="24"/>
                <w:szCs w:val="24"/>
              </w:rPr>
              <w:t>STRAIN</w:t>
            </w:r>
          </w:p>
        </w:tc>
        <w:tc>
          <w:tcPr>
            <w:tcW w:w="2434" w:type="dxa"/>
          </w:tcPr>
          <w:p w14:paraId="630A2061" w14:textId="77777777" w:rsidR="002048B4" w:rsidRPr="004B1470" w:rsidRDefault="002048B4" w:rsidP="004B147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 w:val="0"/>
                <w:sz w:val="24"/>
                <w:szCs w:val="24"/>
              </w:rPr>
              <w:t>ROUTE</w:t>
            </w:r>
          </w:p>
        </w:tc>
      </w:tr>
      <w:tr w:rsidR="002048B4" w:rsidRPr="004B1470" w14:paraId="6317AC0E" w14:textId="77777777" w:rsidTr="004B1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F154CD" w14:textId="2D48177B" w:rsidR="002048B4" w:rsidRPr="004B1470" w:rsidRDefault="002048B4" w:rsidP="00904D4E">
            <w:pPr>
              <w:spacing w:after="0"/>
              <w:jc w:val="both"/>
              <w:rPr>
                <w:rFonts w:ascii="Cambria" w:hAnsi="Cambria" w:cs="Tahoma"/>
                <w:b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 w:val="0"/>
                <w:sz w:val="24"/>
                <w:szCs w:val="24"/>
              </w:rPr>
              <w:t>Day 1-3</w:t>
            </w:r>
          </w:p>
        </w:tc>
        <w:tc>
          <w:tcPr>
            <w:tcW w:w="1984" w:type="dxa"/>
          </w:tcPr>
          <w:p w14:paraId="1F4EF366" w14:textId="77777777" w:rsidR="002048B4" w:rsidRPr="004B1470" w:rsidRDefault="002048B4" w:rsidP="00904D4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ND Live</w:t>
            </w:r>
          </w:p>
        </w:tc>
        <w:tc>
          <w:tcPr>
            <w:tcW w:w="3763" w:type="dxa"/>
          </w:tcPr>
          <w:p w14:paraId="32DC4900" w14:textId="77777777" w:rsidR="002048B4" w:rsidRPr="004B1470" w:rsidRDefault="002048B4" w:rsidP="00904D4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B1B1 or any apathogenic enteric/respiratory strain</w:t>
            </w:r>
          </w:p>
        </w:tc>
        <w:tc>
          <w:tcPr>
            <w:tcW w:w="2434" w:type="dxa"/>
          </w:tcPr>
          <w:p w14:paraId="47E960A3" w14:textId="77777777" w:rsidR="002048B4" w:rsidRPr="004B1470" w:rsidRDefault="002048B4" w:rsidP="00904D4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Intra-ocular</w:t>
            </w:r>
          </w:p>
          <w:p w14:paraId="5F2D2CAC" w14:textId="77777777" w:rsidR="002048B4" w:rsidRPr="004B1470" w:rsidRDefault="002048B4" w:rsidP="00904D4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Intra-nasal</w:t>
            </w:r>
          </w:p>
        </w:tc>
      </w:tr>
      <w:tr w:rsidR="002048B4" w:rsidRPr="004B1470" w14:paraId="29A7D866" w14:textId="77777777" w:rsidTr="004B1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E15268" w14:textId="77777777" w:rsidR="002048B4" w:rsidRPr="004B1470" w:rsidRDefault="002048B4" w:rsidP="00904D4E">
            <w:pPr>
              <w:spacing w:after="0"/>
              <w:jc w:val="both"/>
              <w:rPr>
                <w:rFonts w:ascii="Cambria" w:hAnsi="Cambria" w:cs="Tahoma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234F5A" w14:textId="30595362" w:rsidR="002048B4" w:rsidRPr="004B1470" w:rsidRDefault="002048B4" w:rsidP="00904D4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ND Killed or Vector ND</w:t>
            </w:r>
          </w:p>
        </w:tc>
        <w:tc>
          <w:tcPr>
            <w:tcW w:w="3763" w:type="dxa"/>
          </w:tcPr>
          <w:p w14:paraId="0EA7F502" w14:textId="000A2ABD" w:rsidR="002048B4" w:rsidRPr="004B1470" w:rsidRDefault="002048B4" w:rsidP="00904D4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 xml:space="preserve">La </w:t>
            </w:r>
            <w:proofErr w:type="spellStart"/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Sota</w:t>
            </w:r>
            <w:proofErr w:type="spellEnd"/>
            <w:r w:rsidRPr="004B1470">
              <w:rPr>
                <w:rFonts w:ascii="Cambria" w:hAnsi="Cambria" w:cs="Tahoma"/>
                <w:bCs/>
                <w:sz w:val="24"/>
                <w:szCs w:val="24"/>
              </w:rPr>
              <w:t xml:space="preserve"> killed or </w:t>
            </w:r>
            <w:proofErr w:type="spellStart"/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rHVT+ND</w:t>
            </w:r>
            <w:proofErr w:type="spellEnd"/>
          </w:p>
        </w:tc>
        <w:tc>
          <w:tcPr>
            <w:tcW w:w="2434" w:type="dxa"/>
          </w:tcPr>
          <w:p w14:paraId="5C6F01E0" w14:textId="77777777" w:rsidR="002048B4" w:rsidRPr="004B1470" w:rsidRDefault="002048B4" w:rsidP="00904D4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</w:p>
        </w:tc>
      </w:tr>
      <w:tr w:rsidR="002048B4" w:rsidRPr="004B1470" w14:paraId="5A495CC9" w14:textId="77777777" w:rsidTr="004B1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3092AB" w14:textId="265FAA2E" w:rsidR="002048B4" w:rsidRPr="004B1470" w:rsidRDefault="002048B4" w:rsidP="00904D4E">
            <w:pPr>
              <w:spacing w:after="0"/>
              <w:jc w:val="both"/>
              <w:rPr>
                <w:rFonts w:ascii="Cambria" w:hAnsi="Cambria" w:cs="Tahoma"/>
                <w:b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 w:val="0"/>
                <w:sz w:val="24"/>
                <w:szCs w:val="24"/>
              </w:rPr>
              <w:t>Day 10-14</w:t>
            </w:r>
          </w:p>
        </w:tc>
        <w:tc>
          <w:tcPr>
            <w:tcW w:w="1984" w:type="dxa"/>
          </w:tcPr>
          <w:p w14:paraId="48776E15" w14:textId="77777777" w:rsidR="002048B4" w:rsidRPr="004B1470" w:rsidRDefault="002048B4" w:rsidP="00904D4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ND Live</w:t>
            </w:r>
          </w:p>
        </w:tc>
        <w:tc>
          <w:tcPr>
            <w:tcW w:w="3763" w:type="dxa"/>
          </w:tcPr>
          <w:p w14:paraId="28C6EBCE" w14:textId="77777777" w:rsidR="002048B4" w:rsidRPr="004B1470" w:rsidRDefault="002048B4" w:rsidP="00904D4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 xml:space="preserve">La </w:t>
            </w:r>
            <w:proofErr w:type="spellStart"/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Sota</w:t>
            </w:r>
            <w:proofErr w:type="spellEnd"/>
          </w:p>
        </w:tc>
        <w:tc>
          <w:tcPr>
            <w:tcW w:w="2434" w:type="dxa"/>
          </w:tcPr>
          <w:p w14:paraId="7250FEF2" w14:textId="77777777" w:rsidR="002048B4" w:rsidRPr="004B1470" w:rsidRDefault="002048B4" w:rsidP="00904D4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Intra-ocular</w:t>
            </w:r>
          </w:p>
          <w:p w14:paraId="28518433" w14:textId="77777777" w:rsidR="002048B4" w:rsidRPr="004B1470" w:rsidRDefault="002048B4" w:rsidP="00904D4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Intra-nasal</w:t>
            </w:r>
          </w:p>
        </w:tc>
      </w:tr>
      <w:tr w:rsidR="002048B4" w:rsidRPr="004B1470" w14:paraId="0A30990D" w14:textId="77777777" w:rsidTr="004B1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797711" w14:textId="77777777" w:rsidR="002048B4" w:rsidRPr="004B1470" w:rsidRDefault="002048B4" w:rsidP="00904D4E">
            <w:pPr>
              <w:spacing w:after="0"/>
              <w:jc w:val="both"/>
              <w:rPr>
                <w:rFonts w:ascii="Cambria" w:hAnsi="Cambria" w:cs="Tahoma"/>
                <w:b w:val="0"/>
                <w:sz w:val="24"/>
                <w:szCs w:val="24"/>
              </w:rPr>
            </w:pPr>
            <w:r w:rsidRPr="004B1470">
              <w:rPr>
                <w:rFonts w:ascii="Cambria" w:hAnsi="Cambria" w:cs="Tahoma"/>
                <w:b w:val="0"/>
                <w:sz w:val="24"/>
                <w:szCs w:val="24"/>
              </w:rPr>
              <w:t>Day 28</w:t>
            </w:r>
          </w:p>
        </w:tc>
        <w:tc>
          <w:tcPr>
            <w:tcW w:w="1984" w:type="dxa"/>
          </w:tcPr>
          <w:p w14:paraId="0DD99E2C" w14:textId="77777777" w:rsidR="002048B4" w:rsidRPr="004B1470" w:rsidRDefault="002048B4" w:rsidP="00904D4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ND Killed</w:t>
            </w:r>
          </w:p>
        </w:tc>
        <w:tc>
          <w:tcPr>
            <w:tcW w:w="3763" w:type="dxa"/>
          </w:tcPr>
          <w:p w14:paraId="7095AD09" w14:textId="77777777" w:rsidR="002048B4" w:rsidRPr="004B1470" w:rsidRDefault="002048B4" w:rsidP="00904D4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 xml:space="preserve">La </w:t>
            </w:r>
            <w:proofErr w:type="spellStart"/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Sota</w:t>
            </w:r>
            <w:proofErr w:type="spellEnd"/>
          </w:p>
        </w:tc>
        <w:tc>
          <w:tcPr>
            <w:tcW w:w="2434" w:type="dxa"/>
          </w:tcPr>
          <w:p w14:paraId="7676DA86" w14:textId="77777777" w:rsidR="002048B4" w:rsidRPr="004B1470" w:rsidRDefault="002048B4" w:rsidP="00904D4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Intra-muscular</w:t>
            </w:r>
          </w:p>
          <w:p w14:paraId="391C352C" w14:textId="2AB2A4AC" w:rsidR="002048B4" w:rsidRPr="004B1470" w:rsidRDefault="002048B4" w:rsidP="00904D4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bCs/>
                <w:sz w:val="24"/>
                <w:szCs w:val="24"/>
              </w:rPr>
            </w:pPr>
            <w:r w:rsidRPr="004B1470">
              <w:rPr>
                <w:rFonts w:ascii="Cambria" w:hAnsi="Cambria" w:cs="Tahoma"/>
                <w:bCs/>
                <w:sz w:val="24"/>
                <w:szCs w:val="24"/>
              </w:rPr>
              <w:t>Can be optional if recombinant ND has been given at Day 1</w:t>
            </w:r>
          </w:p>
        </w:tc>
      </w:tr>
    </w:tbl>
    <w:p w14:paraId="79CBE9B4" w14:textId="77777777" w:rsidR="002048B4" w:rsidRPr="00B73E17" w:rsidRDefault="002048B4" w:rsidP="00571D2E">
      <w:pPr>
        <w:spacing w:after="0"/>
        <w:jc w:val="both"/>
        <w:rPr>
          <w:rFonts w:ascii="Cambria" w:hAnsi="Cambria"/>
          <w:lang w:val="en-PH"/>
        </w:rPr>
      </w:pPr>
    </w:p>
    <w:sectPr w:rsidR="002048B4" w:rsidRPr="00B73E17" w:rsidSect="00113E14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16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42A43" w14:textId="77777777" w:rsidR="00956776" w:rsidRDefault="00956776" w:rsidP="008234FB">
      <w:pPr>
        <w:spacing w:after="0" w:line="240" w:lineRule="auto"/>
      </w:pPr>
      <w:r>
        <w:separator/>
      </w:r>
    </w:p>
  </w:endnote>
  <w:endnote w:type="continuationSeparator" w:id="0">
    <w:p w14:paraId="3C8FE7D2" w14:textId="77777777" w:rsidR="00956776" w:rsidRDefault="00956776" w:rsidP="0082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FD210" w14:textId="77777777" w:rsidR="00E43B19" w:rsidRDefault="00E43B1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961FE3" wp14:editId="58522593">
          <wp:simplePos x="0" y="0"/>
          <wp:positionH relativeFrom="column">
            <wp:posOffset>2836545</wp:posOffset>
          </wp:positionH>
          <wp:positionV relativeFrom="paragraph">
            <wp:posOffset>-363220</wp:posOffset>
          </wp:positionV>
          <wp:extent cx="4060633" cy="1306786"/>
          <wp:effectExtent l="0" t="0" r="0" b="825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633" cy="1306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F8E1" w14:textId="77777777" w:rsidR="00E43B19" w:rsidRDefault="00E43B19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40C71AA" wp14:editId="4C717B6C">
          <wp:simplePos x="0" y="0"/>
          <wp:positionH relativeFrom="column">
            <wp:posOffset>2860040</wp:posOffset>
          </wp:positionH>
          <wp:positionV relativeFrom="paragraph">
            <wp:posOffset>-276225</wp:posOffset>
          </wp:positionV>
          <wp:extent cx="4060633" cy="1306786"/>
          <wp:effectExtent l="0" t="0" r="0" b="825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633" cy="1306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D6806" w14:textId="77777777" w:rsidR="00956776" w:rsidRDefault="00956776" w:rsidP="008234FB">
      <w:pPr>
        <w:spacing w:after="0" w:line="240" w:lineRule="auto"/>
      </w:pPr>
      <w:r>
        <w:separator/>
      </w:r>
    </w:p>
  </w:footnote>
  <w:footnote w:type="continuationSeparator" w:id="0">
    <w:p w14:paraId="217FE5D5" w14:textId="77777777" w:rsidR="00956776" w:rsidRDefault="00956776" w:rsidP="0082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38C2" w14:textId="61BD7817" w:rsidR="00E43B19" w:rsidRDefault="00537C00">
    <w:pPr>
      <w:pStyle w:val="Header"/>
    </w:pP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27857A2" wp14:editId="50EAFB74">
              <wp:simplePos x="0" y="0"/>
              <wp:positionH relativeFrom="column">
                <wp:posOffset>1247140</wp:posOffset>
              </wp:positionH>
              <wp:positionV relativeFrom="paragraph">
                <wp:posOffset>-777240</wp:posOffset>
              </wp:positionV>
              <wp:extent cx="2830830" cy="10166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1016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8BC6C" w14:textId="77777777" w:rsidR="00E43B19" w:rsidRPr="00624AFB" w:rsidRDefault="00E43B19" w:rsidP="00346B98">
                          <w:pPr>
                            <w:spacing w:after="0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8C0AFD">
                            <w:rPr>
                              <w:rFonts w:cstheme="minorHAnsi"/>
                            </w:rPr>
                            <w:t>Republic of the Philippines</w:t>
                          </w:r>
                          <w:r w:rsidRPr="008C0AFD">
                            <w:rPr>
                              <w:rFonts w:cstheme="minorHAnsi"/>
                            </w:rPr>
                            <w:br/>
                            <w:t>Department of Agriculture</w:t>
                          </w:r>
                          <w:r w:rsidRPr="008C0AFD">
                            <w:rPr>
                              <w:rFonts w:cstheme="minorHAnsi"/>
                            </w:rPr>
                            <w:br/>
                          </w:r>
                          <w:r w:rsidRPr="008C0AFD">
                            <w:rPr>
                              <w:rFonts w:cstheme="minorHAnsi"/>
                              <w:b/>
                              <w:bCs/>
                            </w:rPr>
                            <w:t>BUREAU OF ANIMAL INDUSTRY</w:t>
                          </w: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br/>
                          </w:r>
                          <w:r w:rsidRPr="005C2DF8">
                            <w:rPr>
                              <w:rFonts w:cstheme="minorHAnsi"/>
                              <w:sz w:val="20"/>
                              <w:szCs w:val="20"/>
                            </w:rPr>
                            <w:t>Visayas Ave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.</w:t>
                          </w:r>
                          <w:r w:rsidRPr="005C2DF8">
                            <w:rPr>
                              <w:rFonts w:cstheme="minorHAnsi"/>
                              <w:sz w:val="20"/>
                              <w:szCs w:val="20"/>
                            </w:rPr>
                            <w:t>, Diliman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,</w:t>
                          </w:r>
                          <w:r w:rsidRPr="005C2DF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Quezon City</w:t>
                          </w:r>
                          <w:r w:rsidRPr="005C2DF8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5C2DF8">
                            <w:rPr>
                              <w:rFonts w:cstheme="minorHAnsi"/>
                              <w:bCs/>
                              <w:i/>
                              <w:sz w:val="20"/>
                              <w:szCs w:val="20"/>
                            </w:rPr>
                            <w:t>GaBAIsa</w:t>
                          </w:r>
                          <w:proofErr w:type="spellEnd"/>
                          <w:r w:rsidRPr="005C2DF8">
                            <w:rPr>
                              <w:rFonts w:cstheme="minorHAnsi"/>
                              <w:bCs/>
                              <w:i/>
                              <w:sz w:val="20"/>
                              <w:szCs w:val="20"/>
                            </w:rPr>
                            <w:t xml:space="preserve"> Pag-</w:t>
                          </w:r>
                          <w:proofErr w:type="spellStart"/>
                          <w:r w:rsidRPr="005C2DF8">
                            <w:rPr>
                              <w:rFonts w:cstheme="minorHAnsi"/>
                              <w:bCs/>
                              <w:i/>
                              <w:sz w:val="20"/>
                              <w:szCs w:val="20"/>
                            </w:rPr>
                            <w:t>unlad</w:t>
                          </w:r>
                          <w:proofErr w:type="spellEnd"/>
                          <w:r w:rsidRPr="005C2DF8">
                            <w:rPr>
                              <w:rFonts w:cstheme="minorHAnsi"/>
                              <w:bCs/>
                              <w:i/>
                              <w:sz w:val="20"/>
                              <w:szCs w:val="20"/>
                            </w:rPr>
                            <w:t xml:space="preserve"> ng </w:t>
                          </w:r>
                          <w:proofErr w:type="spellStart"/>
                          <w:r w:rsidRPr="005C2DF8">
                            <w:rPr>
                              <w:rFonts w:cstheme="minorHAnsi"/>
                              <w:bCs/>
                              <w:i/>
                              <w:sz w:val="20"/>
                              <w:szCs w:val="20"/>
                            </w:rPr>
                            <w:t>Paghahayupan</w:t>
                          </w:r>
                          <w:proofErr w:type="spellEnd"/>
                        </w:p>
                        <w:p w14:paraId="56813B12" w14:textId="77777777" w:rsidR="00E43B19" w:rsidRPr="008C0AFD" w:rsidRDefault="00E43B19" w:rsidP="00346B98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857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pt;margin-top:-61.2pt;width:222.9pt;height:80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" filled="f" stroked="f">
              <v:textbox>
                <w:txbxContent>
                  <w:p w14:paraId="3898BC6C" w14:textId="77777777" w:rsidR="00E43B19" w:rsidRPr="00624AFB" w:rsidRDefault="00E43B19" w:rsidP="00346B98">
                    <w:pPr>
                      <w:spacing w:after="0"/>
                      <w:rPr>
                        <w:rFonts w:ascii="Times New Roman" w:hAnsi="Times New Roman"/>
                        <w:b/>
                        <w:i/>
                      </w:rPr>
                    </w:pPr>
                    <w:r w:rsidRPr="008C0AFD">
                      <w:rPr>
                        <w:rFonts w:cstheme="minorHAnsi"/>
                      </w:rPr>
                      <w:t>Republic of the Philippines</w:t>
                    </w:r>
                    <w:r w:rsidRPr="008C0AFD">
                      <w:rPr>
                        <w:rFonts w:cstheme="minorHAnsi"/>
                      </w:rPr>
                      <w:br/>
                      <w:t>Department of Agriculture</w:t>
                    </w:r>
                    <w:r w:rsidRPr="008C0AFD">
                      <w:rPr>
                        <w:rFonts w:cstheme="minorHAnsi"/>
                      </w:rPr>
                      <w:br/>
                    </w:r>
                    <w:r w:rsidRPr="008C0AFD">
                      <w:rPr>
                        <w:rFonts w:cstheme="minorHAnsi"/>
                        <w:b/>
                        <w:bCs/>
                      </w:rPr>
                      <w:t>BUREAU OF ANIMAL INDUSTRY</w:t>
                    </w:r>
                    <w:r>
                      <w:rPr>
                        <w:rFonts w:cstheme="minorHAnsi"/>
                        <w:b/>
                        <w:bCs/>
                      </w:rPr>
                      <w:br/>
                    </w:r>
                    <w:r w:rsidRPr="005C2DF8">
                      <w:rPr>
                        <w:rFonts w:cstheme="minorHAnsi"/>
                        <w:sz w:val="20"/>
                        <w:szCs w:val="20"/>
                      </w:rPr>
                      <w:t>Visayas Ave</w:t>
                    </w:r>
                    <w:r>
                      <w:rPr>
                        <w:rFonts w:cstheme="minorHAnsi"/>
                        <w:sz w:val="20"/>
                        <w:szCs w:val="20"/>
                      </w:rPr>
                      <w:t>.</w:t>
                    </w:r>
                    <w:r w:rsidRPr="005C2DF8">
                      <w:rPr>
                        <w:rFonts w:cstheme="minorHAnsi"/>
                        <w:sz w:val="20"/>
                        <w:szCs w:val="20"/>
                      </w:rPr>
                      <w:t>, Diliman</w:t>
                    </w:r>
                    <w:r>
                      <w:rPr>
                        <w:rFonts w:cstheme="minorHAnsi"/>
                        <w:sz w:val="20"/>
                        <w:szCs w:val="20"/>
                      </w:rPr>
                      <w:t>,</w:t>
                    </w:r>
                    <w:r w:rsidRPr="005C2DF8">
                      <w:rPr>
                        <w:rFonts w:cstheme="minorHAnsi"/>
                        <w:sz w:val="20"/>
                        <w:szCs w:val="20"/>
                      </w:rPr>
                      <w:t xml:space="preserve"> Quezon City</w:t>
                    </w:r>
                    <w:r w:rsidRPr="005C2DF8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proofErr w:type="spellStart"/>
                    <w:r w:rsidRPr="005C2DF8">
                      <w:rPr>
                        <w:rFonts w:cstheme="minorHAnsi"/>
                        <w:bCs/>
                        <w:i/>
                        <w:sz w:val="20"/>
                        <w:szCs w:val="20"/>
                      </w:rPr>
                      <w:t>GaBAIsa</w:t>
                    </w:r>
                    <w:proofErr w:type="spellEnd"/>
                    <w:r w:rsidRPr="005C2DF8">
                      <w:rPr>
                        <w:rFonts w:cstheme="minorHAnsi"/>
                        <w:bCs/>
                        <w:i/>
                        <w:sz w:val="20"/>
                        <w:szCs w:val="20"/>
                      </w:rPr>
                      <w:t xml:space="preserve"> Pag-</w:t>
                    </w:r>
                    <w:proofErr w:type="spellStart"/>
                    <w:r w:rsidRPr="005C2DF8">
                      <w:rPr>
                        <w:rFonts w:cstheme="minorHAnsi"/>
                        <w:bCs/>
                        <w:i/>
                        <w:sz w:val="20"/>
                        <w:szCs w:val="20"/>
                      </w:rPr>
                      <w:t>unlad</w:t>
                    </w:r>
                    <w:proofErr w:type="spellEnd"/>
                    <w:r w:rsidRPr="005C2DF8">
                      <w:rPr>
                        <w:rFonts w:cstheme="minorHAnsi"/>
                        <w:bCs/>
                        <w:i/>
                        <w:sz w:val="20"/>
                        <w:szCs w:val="20"/>
                      </w:rPr>
                      <w:t xml:space="preserve"> ng </w:t>
                    </w:r>
                    <w:proofErr w:type="spellStart"/>
                    <w:r w:rsidRPr="005C2DF8">
                      <w:rPr>
                        <w:rFonts w:cstheme="minorHAnsi"/>
                        <w:bCs/>
                        <w:i/>
                        <w:sz w:val="20"/>
                        <w:szCs w:val="20"/>
                      </w:rPr>
                      <w:t>Paghahayupan</w:t>
                    </w:r>
                    <w:proofErr w:type="spellEnd"/>
                  </w:p>
                  <w:p w14:paraId="56813B12" w14:textId="77777777" w:rsidR="00E43B19" w:rsidRPr="008C0AFD" w:rsidRDefault="00E43B19" w:rsidP="00346B98">
                    <w:pPr>
                      <w:spacing w:after="0"/>
                      <w:rPr>
                        <w:rFonts w:cstheme="minorHAn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43B19">
      <w:rPr>
        <w:noProof/>
      </w:rPr>
      <w:drawing>
        <wp:anchor distT="0" distB="0" distL="114300" distR="114300" simplePos="0" relativeHeight="251658240" behindDoc="1" locked="0" layoutInCell="1" allowOverlap="1" wp14:anchorId="3DC6DCE2" wp14:editId="1114ADAF">
          <wp:simplePos x="0" y="0"/>
          <wp:positionH relativeFrom="column">
            <wp:posOffset>-518795</wp:posOffset>
          </wp:positionH>
          <wp:positionV relativeFrom="paragraph">
            <wp:posOffset>-1210310</wp:posOffset>
          </wp:positionV>
          <wp:extent cx="2849245" cy="1229995"/>
          <wp:effectExtent l="0" t="0" r="8255" b="825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3B19">
      <w:rPr>
        <w:noProof/>
      </w:rPr>
      <w:drawing>
        <wp:anchor distT="0" distB="0" distL="114300" distR="114300" simplePos="0" relativeHeight="251659264" behindDoc="1" locked="0" layoutInCell="1" allowOverlap="1" wp14:anchorId="6157D569" wp14:editId="01A2F7E3">
          <wp:simplePos x="0" y="0"/>
          <wp:positionH relativeFrom="column">
            <wp:posOffset>202565</wp:posOffset>
          </wp:positionH>
          <wp:positionV relativeFrom="paragraph">
            <wp:posOffset>-704850</wp:posOffset>
          </wp:positionV>
          <wp:extent cx="1029970" cy="9207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816"/>
    <w:multiLevelType w:val="hybridMultilevel"/>
    <w:tmpl w:val="996C70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75F"/>
    <w:multiLevelType w:val="hybridMultilevel"/>
    <w:tmpl w:val="0F92B460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C769F"/>
    <w:multiLevelType w:val="hybridMultilevel"/>
    <w:tmpl w:val="F79A50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1714"/>
    <w:multiLevelType w:val="hybridMultilevel"/>
    <w:tmpl w:val="FF3AF10E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44F4D"/>
    <w:multiLevelType w:val="hybridMultilevel"/>
    <w:tmpl w:val="2482EA5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3BFF"/>
    <w:multiLevelType w:val="multilevel"/>
    <w:tmpl w:val="1950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F4D1F01"/>
    <w:multiLevelType w:val="hybridMultilevel"/>
    <w:tmpl w:val="8586E1BC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3711D9"/>
    <w:multiLevelType w:val="hybridMultilevel"/>
    <w:tmpl w:val="775ED94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284D"/>
    <w:multiLevelType w:val="hybridMultilevel"/>
    <w:tmpl w:val="B420BC9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526D1"/>
    <w:multiLevelType w:val="multilevel"/>
    <w:tmpl w:val="CCBE4F04"/>
    <w:lvl w:ilvl="0">
      <w:start w:val="5"/>
      <w:numFmt w:val="decimal"/>
      <w:lvlText w:val="%1"/>
      <w:lvlJc w:val="left"/>
      <w:pPr>
        <w:ind w:left="450" w:hanging="450"/>
      </w:pPr>
      <w:rPr>
        <w:rFonts w:eastAsia="Calibri" w:cs="Calibri"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eastAsia="Calibri" w:cs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Calibri" w:hint="default"/>
      </w:rPr>
    </w:lvl>
  </w:abstractNum>
  <w:abstractNum w:abstractNumId="10" w15:restartNumberingAfterBreak="0">
    <w:nsid w:val="3A145013"/>
    <w:multiLevelType w:val="hybridMultilevel"/>
    <w:tmpl w:val="560EB12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82F2D"/>
    <w:multiLevelType w:val="hybridMultilevel"/>
    <w:tmpl w:val="0C2A260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94494"/>
    <w:multiLevelType w:val="hybridMultilevel"/>
    <w:tmpl w:val="5D6EB32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722A6"/>
    <w:multiLevelType w:val="hybridMultilevel"/>
    <w:tmpl w:val="95E87D0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50D73"/>
    <w:multiLevelType w:val="multilevel"/>
    <w:tmpl w:val="AAB2103C"/>
    <w:styleLink w:val="List173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rebuchet MS" w:eastAsia="Trebuchet MS" w:hAnsi="Trebuchet MS" w:cs="Trebuchet MS"/>
        <w:position w:val="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5" w15:restartNumberingAfterBreak="0">
    <w:nsid w:val="4CE3631A"/>
    <w:multiLevelType w:val="hybridMultilevel"/>
    <w:tmpl w:val="481E0BA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17DE7"/>
    <w:multiLevelType w:val="hybridMultilevel"/>
    <w:tmpl w:val="3C982418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7600A4"/>
    <w:multiLevelType w:val="multilevel"/>
    <w:tmpl w:val="89E2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768008A"/>
    <w:multiLevelType w:val="multilevel"/>
    <w:tmpl w:val="28E2F464"/>
    <w:styleLink w:val="List174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rebuchet MS" w:eastAsia="Trebuchet MS" w:hAnsi="Trebuchet MS" w:cs="Trebuchet MS"/>
        <w:position w:val="0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9" w15:restartNumberingAfterBreak="0">
    <w:nsid w:val="59572D7B"/>
    <w:multiLevelType w:val="hybridMultilevel"/>
    <w:tmpl w:val="0B68D9A6"/>
    <w:lvl w:ilvl="0" w:tplc="34090019">
      <w:start w:val="1"/>
      <w:numFmt w:val="lowerLetter"/>
      <w:lvlText w:val="%1."/>
      <w:lvlJc w:val="left"/>
      <w:pPr>
        <w:ind w:left="2520" w:hanging="360"/>
      </w:p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AC04878"/>
    <w:multiLevelType w:val="hybridMultilevel"/>
    <w:tmpl w:val="53D453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820C9"/>
    <w:multiLevelType w:val="hybridMultilevel"/>
    <w:tmpl w:val="E2F42E10"/>
    <w:lvl w:ilvl="0" w:tplc="34090017">
      <w:start w:val="1"/>
      <w:numFmt w:val="lowerLetter"/>
      <w:lvlText w:val="%1)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E22F58"/>
    <w:multiLevelType w:val="hybridMultilevel"/>
    <w:tmpl w:val="AEE044D2"/>
    <w:lvl w:ilvl="0" w:tplc="85127D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 w:tplc="888273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AD0988"/>
    <w:multiLevelType w:val="hybridMultilevel"/>
    <w:tmpl w:val="870A0096"/>
    <w:lvl w:ilvl="0" w:tplc="7820E9B6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07013"/>
    <w:multiLevelType w:val="hybridMultilevel"/>
    <w:tmpl w:val="5712AE2C"/>
    <w:lvl w:ilvl="0" w:tplc="FDB8151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C964FB"/>
    <w:multiLevelType w:val="multilevel"/>
    <w:tmpl w:val="569C0B6C"/>
    <w:styleLink w:val="List175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shd w:val="clear" w:color="auto" w:fill="00FFFF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shd w:val="clear" w:color="auto" w:fill="00FFFF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rebuchet MS" w:eastAsia="Trebuchet MS" w:hAnsi="Trebuchet MS" w:cs="Trebuchet MS"/>
        <w:position w:val="0"/>
        <w:sz w:val="24"/>
        <w:szCs w:val="24"/>
        <w:shd w:val="clear" w:color="auto" w:fill="00FFFF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shd w:val="clear" w:color="auto" w:fill="00FFFF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shd w:val="clear" w:color="auto" w:fill="00FFFF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shd w:val="clear" w:color="auto" w:fill="00FFFF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shd w:val="clear" w:color="auto" w:fill="00FFFF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shd w:val="clear" w:color="auto" w:fill="00FFFF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shd w:val="clear" w:color="auto" w:fill="00FFFF"/>
        <w:lang w:val="en-US"/>
      </w:rPr>
    </w:lvl>
  </w:abstractNum>
  <w:abstractNum w:abstractNumId="26" w15:restartNumberingAfterBreak="0">
    <w:nsid w:val="78DF53D4"/>
    <w:multiLevelType w:val="hybridMultilevel"/>
    <w:tmpl w:val="4336C920"/>
    <w:lvl w:ilvl="0" w:tplc="63A8B6A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3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F10D80"/>
    <w:multiLevelType w:val="hybridMultilevel"/>
    <w:tmpl w:val="B08EC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C09E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3"/>
  </w:num>
  <w:num w:numId="4">
    <w:abstractNumId w:val="5"/>
  </w:num>
  <w:num w:numId="5">
    <w:abstractNumId w:val="24"/>
  </w:num>
  <w:num w:numId="6">
    <w:abstractNumId w:val="22"/>
  </w:num>
  <w:num w:numId="7">
    <w:abstractNumId w:val="16"/>
  </w:num>
  <w:num w:numId="8">
    <w:abstractNumId w:val="20"/>
  </w:num>
  <w:num w:numId="9">
    <w:abstractNumId w:val="0"/>
  </w:num>
  <w:num w:numId="10">
    <w:abstractNumId w:val="15"/>
  </w:num>
  <w:num w:numId="11">
    <w:abstractNumId w:val="12"/>
  </w:num>
  <w:num w:numId="1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asciiTheme="majorHAnsi" w:eastAsia="Trebuchet MS" w:hAnsiTheme="majorHAnsi" w:cs="Trebuchet MS" w:hint="default"/>
          <w:position w:val="0"/>
          <w:sz w:val="22"/>
          <w:szCs w:val="24"/>
          <w:lang w:val="en-US"/>
        </w:rPr>
      </w:lvl>
    </w:lvlOverride>
  </w:num>
  <w:num w:numId="1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720"/>
        </w:pPr>
        <w:rPr>
          <w:rFonts w:asciiTheme="majorHAnsi" w:eastAsia="Trebuchet MS" w:hAnsiTheme="majorHAnsi" w:cs="Trebuchet MS" w:hint="default"/>
          <w:position w:val="0"/>
          <w:sz w:val="22"/>
          <w:szCs w:val="24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4"/>
          </w:tabs>
        </w:pPr>
        <w:rPr>
          <w:rFonts w:ascii="Calibri" w:eastAsia="Calibri" w:hAnsi="Calibri" w:cs="Calibri"/>
          <w:position w:val="0"/>
          <w:sz w:val="24"/>
          <w:szCs w:val="24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4"/>
          </w:tabs>
        </w:pPr>
        <w:rPr>
          <w:rFonts w:ascii="Calibri" w:eastAsia="Calibri" w:hAnsi="Calibri" w:cs="Calibri"/>
          <w:position w:val="0"/>
          <w:sz w:val="24"/>
          <w:szCs w:val="24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4"/>
          </w:tabs>
        </w:pPr>
        <w:rPr>
          <w:rFonts w:ascii="Calibri" w:eastAsia="Calibri" w:hAnsi="Calibri" w:cs="Calibri"/>
          <w:position w:val="0"/>
          <w:sz w:val="24"/>
          <w:szCs w:val="24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4"/>
          </w:tabs>
        </w:pPr>
        <w:rPr>
          <w:rFonts w:ascii="Calibri" w:eastAsia="Calibri" w:hAnsi="Calibri" w:cs="Calibri"/>
          <w:position w:val="0"/>
          <w:sz w:val="24"/>
          <w:szCs w:val="24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04"/>
          </w:tabs>
        </w:pPr>
        <w:rPr>
          <w:rFonts w:ascii="Calibri" w:eastAsia="Calibri" w:hAnsi="Calibri" w:cs="Calibri"/>
          <w:position w:val="0"/>
          <w:sz w:val="24"/>
          <w:szCs w:val="24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04"/>
          </w:tabs>
        </w:pPr>
        <w:rPr>
          <w:rFonts w:ascii="Calibri" w:eastAsia="Calibri" w:hAnsi="Calibri" w:cs="Calibri"/>
          <w:position w:val="0"/>
          <w:sz w:val="24"/>
          <w:szCs w:val="24"/>
          <w:lang w:val="en-US"/>
        </w:rPr>
      </w:lvl>
    </w:lvlOverride>
  </w:num>
  <w:num w:numId="14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720"/>
        </w:pPr>
        <w:rPr>
          <w:rFonts w:asciiTheme="majorHAnsi" w:eastAsia="Trebuchet MS" w:hAnsiTheme="majorHAnsi" w:cs="Trebuchet MS" w:hint="default"/>
          <w:position w:val="0"/>
          <w:sz w:val="22"/>
          <w:szCs w:val="22"/>
          <w:shd w:val="clear" w:color="auto" w:fill="00FFFF"/>
          <w:lang w:val="en-US"/>
        </w:rPr>
      </w:lvl>
    </w:lvlOverride>
  </w:num>
  <w:num w:numId="15">
    <w:abstractNumId w:val="9"/>
  </w:num>
  <w:num w:numId="16">
    <w:abstractNumId w:val="14"/>
  </w:num>
  <w:num w:numId="17">
    <w:abstractNumId w:val="10"/>
  </w:num>
  <w:num w:numId="18">
    <w:abstractNumId w:val="19"/>
  </w:num>
  <w:num w:numId="19">
    <w:abstractNumId w:val="3"/>
  </w:num>
  <w:num w:numId="20">
    <w:abstractNumId w:val="17"/>
  </w:num>
  <w:num w:numId="21">
    <w:abstractNumId w:val="18"/>
  </w:num>
  <w:num w:numId="22">
    <w:abstractNumId w:val="25"/>
  </w:num>
  <w:num w:numId="23">
    <w:abstractNumId w:val="8"/>
  </w:num>
  <w:num w:numId="24">
    <w:abstractNumId w:val="26"/>
  </w:num>
  <w:num w:numId="25">
    <w:abstractNumId w:val="23"/>
  </w:num>
  <w:num w:numId="26">
    <w:abstractNumId w:val="4"/>
  </w:num>
  <w:num w:numId="27">
    <w:abstractNumId w:val="21"/>
  </w:num>
  <w:num w:numId="28">
    <w:abstractNumId w:val="7"/>
  </w:num>
  <w:num w:numId="29">
    <w:abstractNumId w:val="6"/>
  </w:num>
  <w:num w:numId="30">
    <w:abstractNumId w:val="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FB"/>
    <w:rsid w:val="00007F3B"/>
    <w:rsid w:val="00016ABD"/>
    <w:rsid w:val="0002481B"/>
    <w:rsid w:val="00025310"/>
    <w:rsid w:val="00033DD5"/>
    <w:rsid w:val="000351EC"/>
    <w:rsid w:val="000678FC"/>
    <w:rsid w:val="00072E14"/>
    <w:rsid w:val="000838FE"/>
    <w:rsid w:val="0009122B"/>
    <w:rsid w:val="000D4F61"/>
    <w:rsid w:val="000E54EB"/>
    <w:rsid w:val="000F187B"/>
    <w:rsid w:val="000F5401"/>
    <w:rsid w:val="000F6C1F"/>
    <w:rsid w:val="00101EC8"/>
    <w:rsid w:val="00113E14"/>
    <w:rsid w:val="001144CE"/>
    <w:rsid w:val="00123C0F"/>
    <w:rsid w:val="001364F4"/>
    <w:rsid w:val="00137E78"/>
    <w:rsid w:val="001424B4"/>
    <w:rsid w:val="001465F5"/>
    <w:rsid w:val="001636F6"/>
    <w:rsid w:val="001651FB"/>
    <w:rsid w:val="00166623"/>
    <w:rsid w:val="00176EBC"/>
    <w:rsid w:val="00181986"/>
    <w:rsid w:val="00195236"/>
    <w:rsid w:val="001962B0"/>
    <w:rsid w:val="001A1336"/>
    <w:rsid w:val="001C0322"/>
    <w:rsid w:val="001E2C3F"/>
    <w:rsid w:val="002048B4"/>
    <w:rsid w:val="00217E4D"/>
    <w:rsid w:val="00225F7D"/>
    <w:rsid w:val="0023148D"/>
    <w:rsid w:val="00231DBC"/>
    <w:rsid w:val="00233EAD"/>
    <w:rsid w:val="002523AA"/>
    <w:rsid w:val="002541E5"/>
    <w:rsid w:val="00257904"/>
    <w:rsid w:val="002730F7"/>
    <w:rsid w:val="0028049C"/>
    <w:rsid w:val="00283175"/>
    <w:rsid w:val="00284BA7"/>
    <w:rsid w:val="0028686E"/>
    <w:rsid w:val="002A0464"/>
    <w:rsid w:val="002B0DD6"/>
    <w:rsid w:val="002C21BB"/>
    <w:rsid w:val="002C4D07"/>
    <w:rsid w:val="003045DE"/>
    <w:rsid w:val="003117A5"/>
    <w:rsid w:val="003203D2"/>
    <w:rsid w:val="00321678"/>
    <w:rsid w:val="00334792"/>
    <w:rsid w:val="00346B98"/>
    <w:rsid w:val="00362072"/>
    <w:rsid w:val="00372552"/>
    <w:rsid w:val="00384360"/>
    <w:rsid w:val="0039531F"/>
    <w:rsid w:val="003A7A58"/>
    <w:rsid w:val="003C2BBB"/>
    <w:rsid w:val="003C43CD"/>
    <w:rsid w:val="003D4EFB"/>
    <w:rsid w:val="003D6843"/>
    <w:rsid w:val="003E0250"/>
    <w:rsid w:val="00411247"/>
    <w:rsid w:val="004128C2"/>
    <w:rsid w:val="00444757"/>
    <w:rsid w:val="00444A01"/>
    <w:rsid w:val="00444CD0"/>
    <w:rsid w:val="00446924"/>
    <w:rsid w:val="004548E9"/>
    <w:rsid w:val="00456C3A"/>
    <w:rsid w:val="00457532"/>
    <w:rsid w:val="00467C99"/>
    <w:rsid w:val="00484279"/>
    <w:rsid w:val="004857B6"/>
    <w:rsid w:val="004967F0"/>
    <w:rsid w:val="004A0F5B"/>
    <w:rsid w:val="004B1470"/>
    <w:rsid w:val="004C176F"/>
    <w:rsid w:val="004C52F1"/>
    <w:rsid w:val="004C61C0"/>
    <w:rsid w:val="004E01B2"/>
    <w:rsid w:val="005172E9"/>
    <w:rsid w:val="0053274A"/>
    <w:rsid w:val="00537C00"/>
    <w:rsid w:val="005465C1"/>
    <w:rsid w:val="00550BAD"/>
    <w:rsid w:val="005538BD"/>
    <w:rsid w:val="005611EE"/>
    <w:rsid w:val="00571D2E"/>
    <w:rsid w:val="0057250D"/>
    <w:rsid w:val="005737D7"/>
    <w:rsid w:val="00573E02"/>
    <w:rsid w:val="00577DBA"/>
    <w:rsid w:val="00584B58"/>
    <w:rsid w:val="005A1691"/>
    <w:rsid w:val="005A6D60"/>
    <w:rsid w:val="005C2DF8"/>
    <w:rsid w:val="005C798F"/>
    <w:rsid w:val="005D1D04"/>
    <w:rsid w:val="005F3EB7"/>
    <w:rsid w:val="006078E9"/>
    <w:rsid w:val="00607A02"/>
    <w:rsid w:val="006153CF"/>
    <w:rsid w:val="0062587E"/>
    <w:rsid w:val="00636ACB"/>
    <w:rsid w:val="006411F2"/>
    <w:rsid w:val="00643803"/>
    <w:rsid w:val="00661F6E"/>
    <w:rsid w:val="00671443"/>
    <w:rsid w:val="0067250B"/>
    <w:rsid w:val="006742AF"/>
    <w:rsid w:val="00680549"/>
    <w:rsid w:val="006935AB"/>
    <w:rsid w:val="006B69FA"/>
    <w:rsid w:val="006B7433"/>
    <w:rsid w:val="006D3CDD"/>
    <w:rsid w:val="0070408A"/>
    <w:rsid w:val="007049C1"/>
    <w:rsid w:val="00736644"/>
    <w:rsid w:val="0073671B"/>
    <w:rsid w:val="00740780"/>
    <w:rsid w:val="00747E7F"/>
    <w:rsid w:val="00750A77"/>
    <w:rsid w:val="00751857"/>
    <w:rsid w:val="00753F17"/>
    <w:rsid w:val="00755C93"/>
    <w:rsid w:val="00757A9C"/>
    <w:rsid w:val="0076079B"/>
    <w:rsid w:val="007828C1"/>
    <w:rsid w:val="00790E6A"/>
    <w:rsid w:val="00793C8A"/>
    <w:rsid w:val="007A2762"/>
    <w:rsid w:val="007B5B70"/>
    <w:rsid w:val="007D14F5"/>
    <w:rsid w:val="007D3ECF"/>
    <w:rsid w:val="007F20F9"/>
    <w:rsid w:val="007F53A9"/>
    <w:rsid w:val="007F5958"/>
    <w:rsid w:val="00800267"/>
    <w:rsid w:val="00801195"/>
    <w:rsid w:val="00802EA0"/>
    <w:rsid w:val="008118D5"/>
    <w:rsid w:val="00813DF8"/>
    <w:rsid w:val="008165EC"/>
    <w:rsid w:val="008234FB"/>
    <w:rsid w:val="00832B49"/>
    <w:rsid w:val="00835D7F"/>
    <w:rsid w:val="00836A82"/>
    <w:rsid w:val="00867397"/>
    <w:rsid w:val="00890D96"/>
    <w:rsid w:val="008B0014"/>
    <w:rsid w:val="008C0AFD"/>
    <w:rsid w:val="008C4FE5"/>
    <w:rsid w:val="008C778C"/>
    <w:rsid w:val="008D3115"/>
    <w:rsid w:val="008E028D"/>
    <w:rsid w:val="008F64D2"/>
    <w:rsid w:val="008F7AA6"/>
    <w:rsid w:val="00914A5C"/>
    <w:rsid w:val="009403CD"/>
    <w:rsid w:val="009439F5"/>
    <w:rsid w:val="00955399"/>
    <w:rsid w:val="00956776"/>
    <w:rsid w:val="009568BB"/>
    <w:rsid w:val="0097413D"/>
    <w:rsid w:val="00981538"/>
    <w:rsid w:val="00986C0A"/>
    <w:rsid w:val="009A2C08"/>
    <w:rsid w:val="009C04C3"/>
    <w:rsid w:val="009C4B8D"/>
    <w:rsid w:val="009C53A0"/>
    <w:rsid w:val="009C7754"/>
    <w:rsid w:val="009D6478"/>
    <w:rsid w:val="00A01D30"/>
    <w:rsid w:val="00A053FA"/>
    <w:rsid w:val="00A147B6"/>
    <w:rsid w:val="00A1781E"/>
    <w:rsid w:val="00A279DD"/>
    <w:rsid w:val="00A3475A"/>
    <w:rsid w:val="00A777C1"/>
    <w:rsid w:val="00AD322E"/>
    <w:rsid w:val="00AD6118"/>
    <w:rsid w:val="00AE00E1"/>
    <w:rsid w:val="00B25B3E"/>
    <w:rsid w:val="00B35C8C"/>
    <w:rsid w:val="00B41E81"/>
    <w:rsid w:val="00B448B6"/>
    <w:rsid w:val="00B73E17"/>
    <w:rsid w:val="00B8129F"/>
    <w:rsid w:val="00B927B7"/>
    <w:rsid w:val="00B97BE7"/>
    <w:rsid w:val="00BA0EA0"/>
    <w:rsid w:val="00BA540B"/>
    <w:rsid w:val="00BB5DE4"/>
    <w:rsid w:val="00BC0FA8"/>
    <w:rsid w:val="00BC1CEB"/>
    <w:rsid w:val="00BE2217"/>
    <w:rsid w:val="00C13828"/>
    <w:rsid w:val="00C3212D"/>
    <w:rsid w:val="00C35AE8"/>
    <w:rsid w:val="00C83DD6"/>
    <w:rsid w:val="00C93D5B"/>
    <w:rsid w:val="00C95052"/>
    <w:rsid w:val="00CB1A31"/>
    <w:rsid w:val="00CB7E8F"/>
    <w:rsid w:val="00CC5602"/>
    <w:rsid w:val="00CC6AE9"/>
    <w:rsid w:val="00D11A2D"/>
    <w:rsid w:val="00D17519"/>
    <w:rsid w:val="00D3153A"/>
    <w:rsid w:val="00D41D89"/>
    <w:rsid w:val="00D42A8E"/>
    <w:rsid w:val="00D45BEF"/>
    <w:rsid w:val="00D475E9"/>
    <w:rsid w:val="00D47E3E"/>
    <w:rsid w:val="00D50884"/>
    <w:rsid w:val="00D560BC"/>
    <w:rsid w:val="00D63D32"/>
    <w:rsid w:val="00D64750"/>
    <w:rsid w:val="00D64EF6"/>
    <w:rsid w:val="00D66CE5"/>
    <w:rsid w:val="00D81020"/>
    <w:rsid w:val="00D91F90"/>
    <w:rsid w:val="00DA1AEF"/>
    <w:rsid w:val="00DA5D47"/>
    <w:rsid w:val="00DB6151"/>
    <w:rsid w:val="00DD73C3"/>
    <w:rsid w:val="00DE617C"/>
    <w:rsid w:val="00E16404"/>
    <w:rsid w:val="00E1799A"/>
    <w:rsid w:val="00E33FEC"/>
    <w:rsid w:val="00E341FE"/>
    <w:rsid w:val="00E43B19"/>
    <w:rsid w:val="00E44CFD"/>
    <w:rsid w:val="00E45424"/>
    <w:rsid w:val="00E6481B"/>
    <w:rsid w:val="00E756A7"/>
    <w:rsid w:val="00E83C3A"/>
    <w:rsid w:val="00E86868"/>
    <w:rsid w:val="00E87C65"/>
    <w:rsid w:val="00E9739C"/>
    <w:rsid w:val="00EA2076"/>
    <w:rsid w:val="00EC4F60"/>
    <w:rsid w:val="00EC7050"/>
    <w:rsid w:val="00ED315D"/>
    <w:rsid w:val="00F01EF4"/>
    <w:rsid w:val="00F151EF"/>
    <w:rsid w:val="00F202C2"/>
    <w:rsid w:val="00F213DA"/>
    <w:rsid w:val="00F2222F"/>
    <w:rsid w:val="00F249FD"/>
    <w:rsid w:val="00F2761C"/>
    <w:rsid w:val="00F55BE8"/>
    <w:rsid w:val="00F72E81"/>
    <w:rsid w:val="00F73B2A"/>
    <w:rsid w:val="00F81E75"/>
    <w:rsid w:val="00FB4631"/>
    <w:rsid w:val="00FC0160"/>
    <w:rsid w:val="00FD5D53"/>
    <w:rsid w:val="00FE2CE3"/>
    <w:rsid w:val="00FE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1017B2B"/>
  <w15:docId w15:val="{C489DD25-333B-4029-8932-3B174F6A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67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7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4F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234FB"/>
  </w:style>
  <w:style w:type="paragraph" w:styleId="Footer">
    <w:name w:val="footer"/>
    <w:basedOn w:val="Normal"/>
    <w:link w:val="FooterChar"/>
    <w:uiPriority w:val="99"/>
    <w:unhideWhenUsed/>
    <w:rsid w:val="008234F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234FB"/>
  </w:style>
  <w:style w:type="character" w:styleId="Hyperlink">
    <w:name w:val="Hyperlink"/>
    <w:uiPriority w:val="99"/>
    <w:unhideWhenUsed/>
    <w:rsid w:val="00757A9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9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9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qFormat/>
    <w:rsid w:val="000F5401"/>
    <w:pPr>
      <w:spacing w:after="0" w:line="240" w:lineRule="auto"/>
    </w:pPr>
    <w:rPr>
      <w:rFonts w:ascii="Calibri" w:eastAsia="Calibri" w:hAnsi="Calibri" w:cs="Times New Roman"/>
      <w:lang w:val="en-PH"/>
    </w:rPr>
  </w:style>
  <w:style w:type="character" w:customStyle="1" w:styleId="NoSpacingChar">
    <w:name w:val="No Spacing Char"/>
    <w:basedOn w:val="DefaultParagraphFont"/>
    <w:link w:val="NoSpacing"/>
    <w:rsid w:val="000F5401"/>
    <w:rPr>
      <w:rFonts w:ascii="Calibri" w:eastAsia="Calibri" w:hAnsi="Calibri" w:cs="Times New Roman"/>
      <w:lang w:val="en-PH"/>
    </w:rPr>
  </w:style>
  <w:style w:type="paragraph" w:styleId="ListParagraph">
    <w:name w:val="List Paragraph"/>
    <w:basedOn w:val="Normal"/>
    <w:uiPriority w:val="34"/>
    <w:qFormat/>
    <w:rsid w:val="005465C1"/>
    <w:pPr>
      <w:ind w:left="720"/>
      <w:contextualSpacing/>
    </w:pPr>
  </w:style>
  <w:style w:type="table" w:styleId="TableGrid">
    <w:name w:val="Table Grid"/>
    <w:basedOn w:val="TableNormal"/>
    <w:uiPriority w:val="59"/>
    <w:rsid w:val="001424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73">
    <w:name w:val="List 173"/>
    <w:basedOn w:val="NoList"/>
    <w:rsid w:val="009C53A0"/>
    <w:pPr>
      <w:numPr>
        <w:numId w:val="16"/>
      </w:numPr>
    </w:pPr>
  </w:style>
  <w:style w:type="numbering" w:customStyle="1" w:styleId="List174">
    <w:name w:val="List 174"/>
    <w:basedOn w:val="NoList"/>
    <w:rsid w:val="009C53A0"/>
    <w:pPr>
      <w:numPr>
        <w:numId w:val="21"/>
      </w:numPr>
    </w:pPr>
  </w:style>
  <w:style w:type="numbering" w:customStyle="1" w:styleId="List175">
    <w:name w:val="List 175"/>
    <w:basedOn w:val="NoList"/>
    <w:rsid w:val="009C53A0"/>
    <w:pPr>
      <w:numPr>
        <w:numId w:val="22"/>
      </w:numPr>
    </w:pPr>
  </w:style>
  <w:style w:type="numbering" w:customStyle="1" w:styleId="List1731">
    <w:name w:val="List 1731"/>
    <w:basedOn w:val="NoList"/>
    <w:rsid w:val="009C53A0"/>
  </w:style>
  <w:style w:type="character" w:styleId="UnresolvedMention">
    <w:name w:val="Unresolved Mention"/>
    <w:basedOn w:val="DefaultParagraphFont"/>
    <w:uiPriority w:val="99"/>
    <w:semiHidden/>
    <w:unhideWhenUsed/>
    <w:rsid w:val="00813D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4B8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47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dTable4-Accent1">
    <w:name w:val="Grid Table 4 Accent 1"/>
    <w:basedOn w:val="TableNormal"/>
    <w:uiPriority w:val="49"/>
    <w:rsid w:val="004B14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08C0-98C2-4B73-B175-5557B6B4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BAICOMLAB2</dc:creator>
  <cp:keywords/>
  <dc:description/>
  <cp:lastModifiedBy>A22056</cp:lastModifiedBy>
  <cp:revision>2</cp:revision>
  <cp:lastPrinted>2020-03-12T07:59:00Z</cp:lastPrinted>
  <dcterms:created xsi:type="dcterms:W3CDTF">2020-11-25T03:37:00Z</dcterms:created>
  <dcterms:modified xsi:type="dcterms:W3CDTF">2020-11-25T03:37:00Z</dcterms:modified>
</cp:coreProperties>
</file>